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25" w:rsidRDefault="007F1E25" w:rsidP="00F4144E">
      <w:pPr>
        <w:tabs>
          <w:tab w:val="left" w:pos="11199"/>
        </w:tabs>
        <w:ind w:left="1105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7F1E25" w:rsidRDefault="007F1E25" w:rsidP="00F4144E">
      <w:pPr>
        <w:tabs>
          <w:tab w:val="left" w:pos="11199"/>
        </w:tabs>
        <w:ind w:left="1105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Правлением Общества</w:t>
      </w:r>
    </w:p>
    <w:p w:rsidR="007F1E25" w:rsidRDefault="007F1E25" w:rsidP="00F4144E">
      <w:pPr>
        <w:tabs>
          <w:tab w:val="left" w:pos="11199"/>
        </w:tabs>
        <w:ind w:left="1105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23549">
        <w:rPr>
          <w:rFonts w:ascii="Times New Roman" w:hAnsi="Times New Roman" w:cs="Times New Roman"/>
          <w:sz w:val="24"/>
          <w:szCs w:val="24"/>
        </w:rPr>
        <w:t>67-П</w:t>
      </w:r>
      <w:r w:rsidR="00AB792C">
        <w:rPr>
          <w:rFonts w:ascii="Times New Roman" w:hAnsi="Times New Roman" w:cs="Times New Roman"/>
          <w:sz w:val="24"/>
          <w:szCs w:val="24"/>
        </w:rPr>
        <w:t xml:space="preserve"> от </w:t>
      </w:r>
      <w:r w:rsidR="00523549">
        <w:rPr>
          <w:rFonts w:ascii="Times New Roman" w:hAnsi="Times New Roman" w:cs="Times New Roman"/>
          <w:sz w:val="24"/>
          <w:szCs w:val="24"/>
        </w:rPr>
        <w:t>28.12.2021г.</w:t>
      </w:r>
    </w:p>
    <w:p w:rsidR="007F1E25" w:rsidRDefault="007F1E25" w:rsidP="00F4144E">
      <w:pPr>
        <w:tabs>
          <w:tab w:val="left" w:pos="11199"/>
        </w:tabs>
        <w:ind w:left="11057" w:right="0"/>
        <w:rPr>
          <w:rFonts w:ascii="Times New Roman" w:hAnsi="Times New Roman" w:cs="Times New Roman"/>
          <w:sz w:val="24"/>
          <w:szCs w:val="24"/>
        </w:rPr>
      </w:pPr>
    </w:p>
    <w:p w:rsidR="00CF4E9D" w:rsidRPr="00F4144E" w:rsidRDefault="00CF4E9D" w:rsidP="00CF4E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77F0" w:rsidRPr="00F4144E" w:rsidRDefault="00D15CBA" w:rsidP="006F77F0">
      <w:p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44E">
        <w:rPr>
          <w:rFonts w:ascii="Times New Roman" w:hAnsi="Times New Roman" w:cs="Times New Roman"/>
          <w:b/>
          <w:sz w:val="28"/>
          <w:szCs w:val="28"/>
        </w:rPr>
        <w:t xml:space="preserve">Прейскурант </w:t>
      </w:r>
      <w:r w:rsidR="000D5F4F" w:rsidRPr="00F4144E">
        <w:rPr>
          <w:rFonts w:ascii="Times New Roman" w:hAnsi="Times New Roman" w:cs="Times New Roman"/>
          <w:b/>
          <w:sz w:val="28"/>
          <w:szCs w:val="28"/>
        </w:rPr>
        <w:t>на услуги</w:t>
      </w:r>
      <w:r w:rsidR="005E17C9" w:rsidRPr="00F4144E">
        <w:rPr>
          <w:rFonts w:ascii="Times New Roman" w:hAnsi="Times New Roman" w:cs="Times New Roman"/>
          <w:b/>
          <w:sz w:val="28"/>
          <w:szCs w:val="28"/>
        </w:rPr>
        <w:t>, оказываемые</w:t>
      </w:r>
    </w:p>
    <w:p w:rsidR="00B20354" w:rsidRPr="00F4144E" w:rsidRDefault="001023F4" w:rsidP="006F77F0">
      <w:p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5E17C9" w:rsidRPr="00F4144E">
        <w:rPr>
          <w:rFonts w:ascii="Times New Roman" w:hAnsi="Times New Roman" w:cs="Times New Roman"/>
          <w:b/>
          <w:sz w:val="28"/>
          <w:szCs w:val="28"/>
        </w:rPr>
        <w:t>абораторией по контролю качества сварных соединений</w:t>
      </w:r>
      <w:r w:rsidR="0084609D" w:rsidRPr="00F4144E">
        <w:rPr>
          <w:rFonts w:ascii="Times New Roman" w:hAnsi="Times New Roman" w:cs="Times New Roman"/>
          <w:b/>
          <w:sz w:val="28"/>
          <w:szCs w:val="28"/>
        </w:rPr>
        <w:t xml:space="preserve"> Управления сварки и контроля АО «Мособлгаз»</w:t>
      </w:r>
    </w:p>
    <w:p w:rsidR="00DE479F" w:rsidRPr="00F4144E" w:rsidRDefault="00DE479F" w:rsidP="00DE479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714" w:type="dxa"/>
        <w:tblInd w:w="108" w:type="dxa"/>
        <w:tblLook w:val="04A0" w:firstRow="1" w:lastRow="0" w:firstColumn="1" w:lastColumn="0" w:noHBand="0" w:noVBand="1"/>
      </w:tblPr>
      <w:tblGrid>
        <w:gridCol w:w="567"/>
        <w:gridCol w:w="993"/>
        <w:gridCol w:w="10064"/>
        <w:gridCol w:w="1389"/>
        <w:gridCol w:w="1701"/>
      </w:tblGrid>
      <w:tr w:rsidR="00523549" w:rsidRPr="00F4144E" w:rsidTr="00523549">
        <w:trPr>
          <w:trHeight w:val="938"/>
          <w:tblHeader/>
        </w:trPr>
        <w:tc>
          <w:tcPr>
            <w:tcW w:w="567" w:type="dxa"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414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4144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CF4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bookmarkStart w:id="0" w:name="_GoBack"/>
            <w:bookmarkEnd w:id="0"/>
            <w:r w:rsidRPr="00F4144E">
              <w:rPr>
                <w:rFonts w:ascii="Times New Roman" w:hAnsi="Times New Roman" w:cs="Times New Roman"/>
                <w:b/>
                <w:sz w:val="24"/>
                <w:szCs w:val="24"/>
              </w:rPr>
              <w:t>вида работ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F4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523549" w:rsidRPr="00F4144E" w:rsidRDefault="00523549" w:rsidP="0086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работ с НДС, руб.</w:t>
            </w:r>
          </w:p>
        </w:tc>
      </w:tr>
      <w:tr w:rsidR="00523549" w:rsidRPr="00F4144E" w:rsidTr="00523549">
        <w:trPr>
          <w:trHeight w:val="471"/>
        </w:trPr>
        <w:tc>
          <w:tcPr>
            <w:tcW w:w="567" w:type="dxa"/>
            <w:vMerge w:val="restart"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5235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Испытание сварных стыков подземного газопровода из стальных труб механическим методом контроля: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549" w:rsidRPr="00F4144E" w:rsidRDefault="00523549" w:rsidP="00270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49" w:rsidRPr="00F4144E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до 90 мм – на сплющивание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7E4554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54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</w:tr>
      <w:tr w:rsidR="00523549" w:rsidRPr="00F4144E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стык диаметром до 50 мм – на разрыв   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7E4554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54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523549" w:rsidRPr="00F4144E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свыше 50 мм – на изгиб и растяжение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7E4554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54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523549" w:rsidRPr="00F4144E" w:rsidTr="00523549">
        <w:trPr>
          <w:trHeight w:val="492"/>
        </w:trPr>
        <w:tc>
          <w:tcPr>
            <w:tcW w:w="567" w:type="dxa"/>
            <w:vMerge w:val="restart"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сварных стыков подземного газопровода из полиэтиленовых труб механическим методом контроля:      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49" w:rsidRPr="00F4144E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F414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стык диаметром до 110 мм  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2 800</w:t>
            </w:r>
          </w:p>
        </w:tc>
      </w:tr>
      <w:tr w:rsidR="00523549" w:rsidRPr="00F4144E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F414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стык диаметром свыше 110 мм до 180 мм  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9 600</w:t>
            </w:r>
          </w:p>
        </w:tc>
      </w:tr>
      <w:tr w:rsidR="00523549" w:rsidRPr="00F4144E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F414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стык диаметром свыше 180 мм до 315 мм 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14 400</w:t>
            </w:r>
          </w:p>
        </w:tc>
      </w:tr>
      <w:tr w:rsidR="00523549" w:rsidRPr="00F4144E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F414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стык диаметром свыше 315 мм  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16 800</w:t>
            </w:r>
          </w:p>
        </w:tc>
      </w:tr>
      <w:tr w:rsidR="00523549" w:rsidRPr="007F1E25" w:rsidTr="00523549">
        <w:trPr>
          <w:trHeight w:val="624"/>
        </w:trPr>
        <w:tc>
          <w:tcPr>
            <w:tcW w:w="567" w:type="dxa"/>
            <w:vMerge w:val="restart"/>
            <w:vAlign w:val="center"/>
          </w:tcPr>
          <w:p w:rsidR="00523549" w:rsidRPr="007F1E25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7F1E25" w:rsidRDefault="00523549" w:rsidP="005235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муфтового соединения с закладными нагревателями газопровода из полиэтиленовых труб механическим методом контроля:             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49" w:rsidRPr="007F1E25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7F1E25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F414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 xml:space="preserve">муфтовое соединение диаметром от 20 мм до 75 мм  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</w:tr>
      <w:tr w:rsidR="00523549" w:rsidRPr="007F1E25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7F1E25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F414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 xml:space="preserve">муфтовое соединение диаметром от 90 мм до 125 мм  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</w:tr>
      <w:tr w:rsidR="00523549" w:rsidRPr="007F1E25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7F1E25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D831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муфтовое соединение диаметром от 126 мм до 224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523549" w:rsidRPr="007F1E25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7F1E25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D831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муфтовое соединение диаметром от 225 мм до 314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3 800</w:t>
            </w:r>
          </w:p>
        </w:tc>
      </w:tr>
      <w:tr w:rsidR="00523549" w:rsidRPr="007F1E25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7F1E25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D831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муфтовое соединение диаметром от 315 мм до 400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3 900</w:t>
            </w:r>
          </w:p>
        </w:tc>
      </w:tr>
      <w:tr w:rsidR="00523549" w:rsidRPr="007F1E25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7F1E25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3732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муфтовое соединение диаметром свыше 401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4 600</w:t>
            </w:r>
          </w:p>
        </w:tc>
      </w:tr>
      <w:tr w:rsidR="00523549" w:rsidRPr="00F4144E" w:rsidTr="00523549">
        <w:trPr>
          <w:trHeight w:val="541"/>
        </w:trPr>
        <w:tc>
          <w:tcPr>
            <w:tcW w:w="567" w:type="dxa"/>
            <w:vMerge w:val="restart"/>
            <w:vAlign w:val="center"/>
          </w:tcPr>
          <w:p w:rsidR="00523549" w:rsidRPr="007F1E25" w:rsidRDefault="00523549" w:rsidP="00686FCC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23549" w:rsidRPr="007F1E25" w:rsidRDefault="00523549" w:rsidP="00686FCC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1361B0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Испытание сварных стыков подземного газопровода из стальных труб физическим (радиографическим) методом контроля с использованием радиографической лаборатории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89" w:type="dxa"/>
            <w:vAlign w:val="center"/>
          </w:tcPr>
          <w:p w:rsidR="00523549" w:rsidRPr="00F4144E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3549" w:rsidRPr="00F4144E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1361B0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1361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до 114 мм – первый стык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4 300</w:t>
            </w:r>
          </w:p>
        </w:tc>
      </w:tr>
      <w:tr w:rsidR="00523549" w:rsidRPr="00976CC9" w:rsidTr="00523549">
        <w:trPr>
          <w:trHeight w:val="488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5235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стык диаметром до 114 мм – каждый последующий стык (без изменения положения ограждения </w:t>
            </w:r>
            <w:proofErr w:type="spellStart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 опасной зоны)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2 100</w:t>
            </w:r>
          </w:p>
        </w:tc>
      </w:tr>
      <w:tr w:rsidR="00523549" w:rsidRPr="00976CC9" w:rsidTr="00523549">
        <w:trPr>
          <w:trHeight w:val="482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5235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стык диаметром до 114 мм – каждый последующий стык (с изменением положения ограждения </w:t>
            </w:r>
            <w:proofErr w:type="spellStart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 опасной зоны)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4 300</w:t>
            </w:r>
          </w:p>
        </w:tc>
      </w:tr>
      <w:tr w:rsidR="00523549" w:rsidRPr="00976CC9" w:rsidTr="00523549">
        <w:trPr>
          <w:trHeight w:val="353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1361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свыше 114 мм до 326 мм – первый стык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4 800</w:t>
            </w:r>
          </w:p>
        </w:tc>
      </w:tr>
      <w:tr w:rsidR="00523549" w:rsidRPr="00976CC9" w:rsidTr="00523549">
        <w:trPr>
          <w:trHeight w:val="411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D831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стык диаметром свыше 114 мм до 326 мм – каждый последующий стык (без изменения положения ограждения </w:t>
            </w:r>
            <w:proofErr w:type="spellStart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 опасной зоны)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</w:tr>
      <w:tr w:rsidR="00523549" w:rsidRPr="00976CC9" w:rsidTr="00523549">
        <w:trPr>
          <w:trHeight w:val="419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стык диаметром свыше 114 мм до 326 мм – каждый последующий стык (с изменением положения ограждения </w:t>
            </w:r>
            <w:proofErr w:type="spellStart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 опасной зоны)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4 800</w:t>
            </w:r>
          </w:p>
        </w:tc>
      </w:tr>
      <w:tr w:rsidR="00523549" w:rsidRPr="00976CC9" w:rsidTr="00523549">
        <w:trPr>
          <w:trHeight w:val="299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1361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свыше 326 мм до 426 мм – первый стык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5 400</w:t>
            </w:r>
          </w:p>
        </w:tc>
      </w:tr>
      <w:tr w:rsidR="00523549" w:rsidRPr="00976CC9" w:rsidTr="00523549">
        <w:trPr>
          <w:trHeight w:val="545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стык диаметром свыше 326 мм до 426 мм – каждый последующий стык (без изменения положения ограждения </w:t>
            </w:r>
            <w:proofErr w:type="spellStart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 опасной зоны)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3 200</w:t>
            </w:r>
          </w:p>
        </w:tc>
      </w:tr>
      <w:tr w:rsidR="00523549" w:rsidRPr="00976CC9" w:rsidTr="00523549">
        <w:trPr>
          <w:trHeight w:val="539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стык диаметром свыше 326 мм до 426 мм – каждый последующий стык (с изменением положения ограждения </w:t>
            </w:r>
            <w:proofErr w:type="spellStart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 опасной зоны)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5 400</w:t>
            </w:r>
          </w:p>
        </w:tc>
      </w:tr>
      <w:tr w:rsidR="00523549" w:rsidRPr="00976CC9" w:rsidTr="00523549">
        <w:trPr>
          <w:trHeight w:val="277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1361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свыше 426 мм – первый стык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6 200</w:t>
            </w:r>
          </w:p>
        </w:tc>
      </w:tr>
      <w:tr w:rsidR="00523549" w:rsidRPr="00976CC9" w:rsidTr="00523549">
        <w:trPr>
          <w:trHeight w:val="409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5235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стык диаметром свыше 426 мм – каждый последующий стык (без изменения положения ограждения </w:t>
            </w:r>
            <w:proofErr w:type="spellStart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 опасной зоны)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523549" w:rsidRPr="00976CC9" w:rsidTr="00523549">
        <w:trPr>
          <w:trHeight w:val="417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5235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сварной стык диаметром свыше 426 мм – каждый последующий стык (с изменением положения ограждения </w:t>
            </w:r>
            <w:proofErr w:type="spellStart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 опасной зоны)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6 200</w:t>
            </w:r>
          </w:p>
        </w:tc>
      </w:tr>
      <w:tr w:rsidR="00523549" w:rsidRPr="00976CC9" w:rsidTr="00523549">
        <w:trPr>
          <w:trHeight w:val="524"/>
        </w:trPr>
        <w:tc>
          <w:tcPr>
            <w:tcW w:w="567" w:type="dxa"/>
            <w:vMerge w:val="restart"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5235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Испытание сварных стыков подземного газопровода из полиэтиленовых труб физическим (ультразвуковым) методом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49" w:rsidRPr="00976CC9" w:rsidTr="00523549">
        <w:trPr>
          <w:trHeight w:val="201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до 110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</w:tr>
      <w:tr w:rsidR="00523549" w:rsidRPr="00976CC9" w:rsidTr="00523549">
        <w:trPr>
          <w:trHeight w:val="333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C61292">
            <w:pPr>
              <w:jc w:val="left"/>
              <w:rPr>
                <w:color w:val="000000"/>
                <w:sz w:val="16"/>
                <w:szCs w:val="16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от 111 мм до 315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523549" w:rsidRPr="00976CC9" w:rsidTr="00523549">
        <w:trPr>
          <w:trHeight w:val="269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от 316 мм до 450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5 500</w:t>
            </w:r>
          </w:p>
        </w:tc>
      </w:tr>
      <w:tr w:rsidR="00523549" w:rsidRPr="00976CC9" w:rsidTr="00523549">
        <w:trPr>
          <w:trHeight w:val="271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свыше 451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523549" w:rsidRPr="00976CC9" w:rsidTr="00523549">
        <w:trPr>
          <w:trHeight w:val="597"/>
        </w:trPr>
        <w:tc>
          <w:tcPr>
            <w:tcW w:w="567" w:type="dxa"/>
            <w:vMerge w:val="restart"/>
            <w:vAlign w:val="center"/>
          </w:tcPr>
          <w:p w:rsidR="00523549" w:rsidRPr="00684FE2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Испытание сварных стыков подземного газопровода из стальных труб физическим (ультразвуковым) методом контроля*: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49" w:rsidRPr="00976CC9" w:rsidTr="00523549">
        <w:trPr>
          <w:trHeight w:val="345"/>
        </w:trPr>
        <w:tc>
          <w:tcPr>
            <w:tcW w:w="567" w:type="dxa"/>
            <w:vMerge/>
            <w:vAlign w:val="center"/>
          </w:tcPr>
          <w:p w:rsidR="00523549" w:rsidRPr="00684FE2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до 99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</w:tr>
      <w:tr w:rsidR="00523549" w:rsidRPr="00976CC9" w:rsidTr="00523549">
        <w:trPr>
          <w:trHeight w:val="278"/>
        </w:trPr>
        <w:tc>
          <w:tcPr>
            <w:tcW w:w="567" w:type="dxa"/>
            <w:vMerge/>
            <w:vAlign w:val="center"/>
          </w:tcPr>
          <w:p w:rsidR="00523549" w:rsidRPr="00684FE2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свыше 99 мм до 325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523549" w:rsidRPr="00976CC9" w:rsidTr="00523549">
        <w:trPr>
          <w:trHeight w:val="285"/>
        </w:trPr>
        <w:tc>
          <w:tcPr>
            <w:tcW w:w="567" w:type="dxa"/>
            <w:vMerge/>
            <w:vAlign w:val="center"/>
          </w:tcPr>
          <w:p w:rsidR="00523549" w:rsidRPr="00684FE2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свыше 326 мм до 426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</w:tr>
      <w:tr w:rsidR="00523549" w:rsidRPr="00976CC9" w:rsidTr="00523549">
        <w:trPr>
          <w:trHeight w:val="261"/>
        </w:trPr>
        <w:tc>
          <w:tcPr>
            <w:tcW w:w="567" w:type="dxa"/>
            <w:vMerge/>
            <w:vAlign w:val="center"/>
          </w:tcPr>
          <w:p w:rsidR="00523549" w:rsidRPr="00684FE2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сварной стык диаметром свыше 426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5 100</w:t>
            </w:r>
          </w:p>
        </w:tc>
      </w:tr>
      <w:tr w:rsidR="00523549" w:rsidRPr="00976CC9" w:rsidTr="00523549">
        <w:trPr>
          <w:trHeight w:val="462"/>
        </w:trPr>
        <w:tc>
          <w:tcPr>
            <w:tcW w:w="567" w:type="dxa"/>
            <w:vAlign w:val="center"/>
          </w:tcPr>
          <w:p w:rsidR="00523549" w:rsidRPr="00684FE2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</w:t>
            </w:r>
            <w:proofErr w:type="spellStart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седловых</w:t>
            </w:r>
            <w:proofErr w:type="spellEnd"/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 с закладными нагревателями газопровода </w:t>
            </w:r>
          </w:p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из полиэтиленовых труб механическим методом контроля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2 900</w:t>
            </w:r>
          </w:p>
        </w:tc>
      </w:tr>
      <w:tr w:rsidR="00523549" w:rsidRPr="00976CC9" w:rsidTr="00523549">
        <w:trPr>
          <w:trHeight w:val="470"/>
        </w:trPr>
        <w:tc>
          <w:tcPr>
            <w:tcW w:w="567" w:type="dxa"/>
            <w:vAlign w:val="center"/>
          </w:tcPr>
          <w:p w:rsidR="00523549" w:rsidRPr="00684FE2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Входной контроль сварных стыков подземного газопровода из полиэтиленовых труб механическим методом (из 5 образцов)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8 800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Merge w:val="restart"/>
            <w:vAlign w:val="center"/>
          </w:tcPr>
          <w:p w:rsidR="00523549" w:rsidRPr="00684FE2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катушек для контрольных образцов сварных соединений: 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диаметром 20 мм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диаметром 40 мм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диаметром 76 мм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диаметром 159 мм </w:t>
            </w:r>
            <w:r w:rsidRPr="007F1E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 4</w:t>
            </w:r>
            <w:r w:rsidRPr="007F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684FE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диаметром 159 мм </w:t>
            </w:r>
            <w:r w:rsidRPr="007F1E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 6</w:t>
            </w:r>
            <w:r w:rsidRPr="007F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7F1E25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0064" w:type="dxa"/>
            <w:vAlign w:val="center"/>
          </w:tcPr>
          <w:p w:rsidR="00523549" w:rsidRPr="007F1E25" w:rsidRDefault="00523549" w:rsidP="00C6129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диаметром 159 мм </w:t>
            </w:r>
            <w:r w:rsidRPr="007F1E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 10</w:t>
            </w:r>
            <w:r w:rsidRPr="007F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</w:tr>
      <w:tr w:rsidR="00523549" w:rsidRPr="00976CC9" w:rsidTr="00523549">
        <w:trPr>
          <w:trHeight w:val="559"/>
        </w:trPr>
        <w:tc>
          <w:tcPr>
            <w:tcW w:w="567" w:type="dxa"/>
            <w:vMerge w:val="restart"/>
            <w:vAlign w:val="center"/>
          </w:tcPr>
          <w:p w:rsidR="00523549" w:rsidRPr="00F4144E" w:rsidRDefault="00523549" w:rsidP="009D4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6F611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допускных, аттестационных и тестовых сварных соединений стальных труб физическим (радиографическим) методом контроля: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6F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23549" w:rsidRPr="00976CC9" w:rsidRDefault="00523549" w:rsidP="006F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68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сварной стык диаметром до 30 мм (от 1 до 5 шт.)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C6129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сварной стык диаметром от 31 мм до 70 мм (от 1 до 2 шт.)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7E455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сварной стык диаметром от 71 мм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 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7E455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сварной стык диаметром от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 до 426 мм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Merge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3549" w:rsidRPr="00F4144E" w:rsidRDefault="00523549" w:rsidP="0041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0064" w:type="dxa"/>
            <w:vAlign w:val="center"/>
          </w:tcPr>
          <w:p w:rsidR="00523549" w:rsidRPr="00F4144E" w:rsidRDefault="00523549" w:rsidP="00684FE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сварной стык диаметром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</w:t>
            </w: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426 мм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2 800</w:t>
            </w:r>
          </w:p>
        </w:tc>
      </w:tr>
      <w:tr w:rsidR="00523549" w:rsidRPr="00976CC9" w:rsidTr="00523549">
        <w:trPr>
          <w:trHeight w:val="660"/>
        </w:trPr>
        <w:tc>
          <w:tcPr>
            <w:tcW w:w="567" w:type="dxa"/>
            <w:vAlign w:val="center"/>
          </w:tcPr>
          <w:p w:rsidR="00523549" w:rsidRPr="00F4144E" w:rsidRDefault="00523549" w:rsidP="00684FE2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52354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Входной контроль соединительных деталей трубопровода без учета работ по проведению механических испытаний на отрыв и сплющивание приваренных к трубе муфты и </w:t>
            </w:r>
            <w:proofErr w:type="spellStart"/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седлового</w:t>
            </w:r>
            <w:proofErr w:type="spellEnd"/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отвода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Align w:val="center"/>
          </w:tcPr>
          <w:p w:rsidR="00523549" w:rsidRPr="00F4144E" w:rsidRDefault="00523549" w:rsidP="00684FE2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4129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Входной контроль труб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523549" w:rsidRPr="00976CC9" w:rsidTr="00523549">
        <w:trPr>
          <w:trHeight w:val="485"/>
        </w:trPr>
        <w:tc>
          <w:tcPr>
            <w:tcW w:w="567" w:type="dxa"/>
            <w:vAlign w:val="center"/>
          </w:tcPr>
          <w:p w:rsidR="00523549" w:rsidRPr="00F4144E" w:rsidRDefault="00523549" w:rsidP="007E4554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52354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Обследование образцов для определения допустимых </w:t>
            </w:r>
            <w:proofErr w:type="gramStart"/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размеров валика наружного грата стыков полиэтиленовых труб</w:t>
            </w:r>
            <w:proofErr w:type="gramEnd"/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3 400</w:t>
            </w:r>
          </w:p>
        </w:tc>
      </w:tr>
      <w:tr w:rsidR="00523549" w:rsidRPr="00976CC9" w:rsidTr="00523549">
        <w:trPr>
          <w:trHeight w:val="565"/>
        </w:trPr>
        <w:tc>
          <w:tcPr>
            <w:tcW w:w="567" w:type="dxa"/>
            <w:vAlign w:val="center"/>
          </w:tcPr>
          <w:p w:rsidR="00523549" w:rsidRPr="00F4144E" w:rsidRDefault="00523549" w:rsidP="007E4554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52354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Обследование образцов (стальных труб, деталей), без учета работ по проведению механических испытаний образца на разрыв 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4 300</w:t>
            </w:r>
          </w:p>
        </w:tc>
      </w:tr>
      <w:tr w:rsidR="00523549" w:rsidRPr="00976CC9" w:rsidTr="00523549">
        <w:trPr>
          <w:trHeight w:val="489"/>
        </w:trPr>
        <w:tc>
          <w:tcPr>
            <w:tcW w:w="567" w:type="dxa"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52354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Обследование образцов (полиэтиленовых труб, деталей), без учета работ по проведению механических испытаний образца на растяжение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523549" w:rsidRPr="00976CC9" w:rsidTr="00523549">
        <w:trPr>
          <w:trHeight w:val="570"/>
        </w:trPr>
        <w:tc>
          <w:tcPr>
            <w:tcW w:w="567" w:type="dxa"/>
            <w:vAlign w:val="center"/>
          </w:tcPr>
          <w:p w:rsidR="00523549" w:rsidRPr="00F4144E" w:rsidRDefault="00523549" w:rsidP="007E4554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4129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1 радиографического снимка, выполненного сторонней лабораторией неразрушающего контроля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снимок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523549" w:rsidRPr="00976CC9" w:rsidTr="00523549">
        <w:trPr>
          <w:trHeight w:val="471"/>
        </w:trPr>
        <w:tc>
          <w:tcPr>
            <w:tcW w:w="567" w:type="dxa"/>
            <w:vAlign w:val="center"/>
          </w:tcPr>
          <w:p w:rsidR="00523549" w:rsidRPr="00F4144E" w:rsidRDefault="00523549" w:rsidP="00DC28D6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52354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акта с выводами, фото и результатами проверки до 5 радиографических снимков, выполненного сторонней лабораторией неразрушающего контроля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Align w:val="center"/>
          </w:tcPr>
          <w:p w:rsidR="00523549" w:rsidRPr="00F4144E" w:rsidRDefault="00523549" w:rsidP="004832B1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4129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сварочных выпрямителей KEMPPI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3 300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Align w:val="center"/>
          </w:tcPr>
          <w:p w:rsidR="00523549" w:rsidRPr="00F4144E" w:rsidRDefault="00523549" w:rsidP="004832B1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4129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Сервисное обслуживание оборудования для сварки с закладными нагревателями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10 900</w:t>
            </w:r>
          </w:p>
        </w:tc>
      </w:tr>
      <w:tr w:rsidR="00523549" w:rsidRPr="00976CC9" w:rsidTr="00523549">
        <w:trPr>
          <w:trHeight w:val="340"/>
        </w:trPr>
        <w:tc>
          <w:tcPr>
            <w:tcW w:w="567" w:type="dxa"/>
            <w:vAlign w:val="center"/>
          </w:tcPr>
          <w:p w:rsidR="00523549" w:rsidRPr="00F4144E" w:rsidRDefault="00523549" w:rsidP="004832B1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4129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Сервисное обслуживание оборудования для сварки нагретым инструментом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C61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18 200</w:t>
            </w:r>
          </w:p>
        </w:tc>
      </w:tr>
      <w:tr w:rsidR="00523549" w:rsidRPr="007F1E25" w:rsidTr="00523549">
        <w:trPr>
          <w:trHeight w:val="338"/>
        </w:trPr>
        <w:tc>
          <w:tcPr>
            <w:tcW w:w="567" w:type="dxa"/>
            <w:vAlign w:val="center"/>
          </w:tcPr>
          <w:p w:rsidR="00523549" w:rsidRPr="007F1E25" w:rsidRDefault="00523549" w:rsidP="009D4CB8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7F1E25" w:rsidRDefault="00523549" w:rsidP="004129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Визуально-измерительный контроль сварных соединений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9D4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</w:tr>
      <w:tr w:rsidR="00523549" w:rsidRPr="00F4144E" w:rsidTr="00523549">
        <w:trPr>
          <w:trHeight w:val="415"/>
        </w:trPr>
        <w:tc>
          <w:tcPr>
            <w:tcW w:w="567" w:type="dxa"/>
            <w:vAlign w:val="center"/>
          </w:tcPr>
          <w:p w:rsidR="00523549" w:rsidRPr="007F1E25" w:rsidRDefault="00523549" w:rsidP="009D4CB8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7F1E25" w:rsidRDefault="00523549" w:rsidP="004129E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ИТД</w:t>
            </w:r>
          </w:p>
        </w:tc>
        <w:tc>
          <w:tcPr>
            <w:tcW w:w="1389" w:type="dxa"/>
            <w:vAlign w:val="center"/>
          </w:tcPr>
          <w:p w:rsidR="00523549" w:rsidRPr="007F1E25" w:rsidRDefault="00523549" w:rsidP="009D4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2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</w:tr>
      <w:tr w:rsidR="00523549" w:rsidRPr="00976CC9" w:rsidTr="00523549">
        <w:trPr>
          <w:trHeight w:val="542"/>
        </w:trPr>
        <w:tc>
          <w:tcPr>
            <w:tcW w:w="567" w:type="dxa"/>
            <w:vAlign w:val="center"/>
          </w:tcPr>
          <w:p w:rsidR="00523549" w:rsidRPr="00F4144E" w:rsidRDefault="00523549" w:rsidP="008805A0">
            <w:pPr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57" w:type="dxa"/>
            <w:gridSpan w:val="2"/>
            <w:vAlign w:val="center"/>
          </w:tcPr>
          <w:p w:rsidR="00523549" w:rsidRPr="00F4144E" w:rsidRDefault="00523549" w:rsidP="008805A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персонала радиографической лаборатории от места базирования лаборатории до объекта контроля и обратно</w:t>
            </w:r>
          </w:p>
        </w:tc>
        <w:tc>
          <w:tcPr>
            <w:tcW w:w="1389" w:type="dxa"/>
            <w:vAlign w:val="center"/>
          </w:tcPr>
          <w:p w:rsidR="00523549" w:rsidRPr="00F4144E" w:rsidRDefault="00523549" w:rsidP="0088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vAlign w:val="center"/>
          </w:tcPr>
          <w:p w:rsidR="00523549" w:rsidRPr="001361B0" w:rsidRDefault="0052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B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</w:tbl>
    <w:p w:rsidR="0084609D" w:rsidRPr="00F4144E" w:rsidRDefault="0084609D" w:rsidP="00A113DB">
      <w:pPr>
        <w:ind w:right="0" w:firstLine="709"/>
        <w:rPr>
          <w:rFonts w:ascii="Times New Roman" w:hAnsi="Times New Roman" w:cs="Times New Roman"/>
          <w:sz w:val="24"/>
          <w:szCs w:val="24"/>
        </w:rPr>
      </w:pPr>
    </w:p>
    <w:p w:rsidR="00282663" w:rsidRPr="00A113DB" w:rsidRDefault="00282663" w:rsidP="007F1E25">
      <w:pPr>
        <w:ind w:right="0" w:firstLine="709"/>
        <w:rPr>
          <w:rFonts w:ascii="Times New Roman" w:hAnsi="Times New Roman" w:cs="Times New Roman"/>
        </w:rPr>
      </w:pPr>
      <w:r w:rsidRPr="00F4144E">
        <w:rPr>
          <w:rFonts w:ascii="Times New Roman" w:hAnsi="Times New Roman" w:cs="Times New Roman"/>
        </w:rPr>
        <w:t xml:space="preserve">* </w:t>
      </w:r>
      <w:r w:rsidR="009D4CB8" w:rsidRPr="009D4CB8">
        <w:rPr>
          <w:rFonts w:ascii="Times New Roman" w:hAnsi="Times New Roman" w:cs="Times New Roman"/>
        </w:rPr>
        <w:t>Дополнительно учитывать время в пути от места базирования ла</w:t>
      </w:r>
      <w:r w:rsidR="001361B0">
        <w:rPr>
          <w:rFonts w:ascii="Times New Roman" w:hAnsi="Times New Roman" w:cs="Times New Roman"/>
        </w:rPr>
        <w:t xml:space="preserve">боратории до объекта и обратно </w:t>
      </w:r>
    </w:p>
    <w:sectPr w:rsidR="00282663" w:rsidRPr="00A113DB" w:rsidSect="001361B0">
      <w:headerReference w:type="default" r:id="rId8"/>
      <w:headerReference w:type="first" r:id="rId9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42" w:rsidRDefault="00840642" w:rsidP="00FD45EA">
      <w:r>
        <w:separator/>
      </w:r>
    </w:p>
  </w:endnote>
  <w:endnote w:type="continuationSeparator" w:id="0">
    <w:p w:rsidR="00840642" w:rsidRDefault="00840642" w:rsidP="00FD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42" w:rsidRDefault="00840642" w:rsidP="00FD45EA">
      <w:r>
        <w:separator/>
      </w:r>
    </w:p>
  </w:footnote>
  <w:footnote w:type="continuationSeparator" w:id="0">
    <w:p w:rsidR="00840642" w:rsidRDefault="00840642" w:rsidP="00FD4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589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2F0C" w:rsidRPr="003044BF" w:rsidRDefault="003D2F0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44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44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44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23F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044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2F0C" w:rsidRDefault="003D2F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0C" w:rsidRPr="006E45A8" w:rsidRDefault="003D2F0C" w:rsidP="00C45CD2">
    <w:pPr>
      <w:pStyle w:val="a4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6D"/>
    <w:rsid w:val="000124E0"/>
    <w:rsid w:val="00021165"/>
    <w:rsid w:val="00022D4C"/>
    <w:rsid w:val="00031A12"/>
    <w:rsid w:val="000352A6"/>
    <w:rsid w:val="00042532"/>
    <w:rsid w:val="00047E4A"/>
    <w:rsid w:val="000547B4"/>
    <w:rsid w:val="00062460"/>
    <w:rsid w:val="00062E5C"/>
    <w:rsid w:val="00066983"/>
    <w:rsid w:val="00066F52"/>
    <w:rsid w:val="00070583"/>
    <w:rsid w:val="00096616"/>
    <w:rsid w:val="000A1D44"/>
    <w:rsid w:val="000A7EF2"/>
    <w:rsid w:val="000B079C"/>
    <w:rsid w:val="000C392C"/>
    <w:rsid w:val="000C5C3B"/>
    <w:rsid w:val="000D5F4F"/>
    <w:rsid w:val="000E6A3B"/>
    <w:rsid w:val="000F24CF"/>
    <w:rsid w:val="000F6B07"/>
    <w:rsid w:val="001023F4"/>
    <w:rsid w:val="00110ED5"/>
    <w:rsid w:val="00124354"/>
    <w:rsid w:val="00124B85"/>
    <w:rsid w:val="001259E9"/>
    <w:rsid w:val="00132F3D"/>
    <w:rsid w:val="001361B0"/>
    <w:rsid w:val="0013656A"/>
    <w:rsid w:val="00137C7B"/>
    <w:rsid w:val="001452FD"/>
    <w:rsid w:val="00145453"/>
    <w:rsid w:val="00146182"/>
    <w:rsid w:val="0014686C"/>
    <w:rsid w:val="00151DDD"/>
    <w:rsid w:val="0016004B"/>
    <w:rsid w:val="001771BB"/>
    <w:rsid w:val="00186DEF"/>
    <w:rsid w:val="001916CF"/>
    <w:rsid w:val="001944D4"/>
    <w:rsid w:val="001965B6"/>
    <w:rsid w:val="001A206D"/>
    <w:rsid w:val="001A245C"/>
    <w:rsid w:val="001B313A"/>
    <w:rsid w:val="001D09F8"/>
    <w:rsid w:val="001D52C4"/>
    <w:rsid w:val="001E0984"/>
    <w:rsid w:val="001E63AC"/>
    <w:rsid w:val="001E6D63"/>
    <w:rsid w:val="001F3CE8"/>
    <w:rsid w:val="00200D91"/>
    <w:rsid w:val="00201BC3"/>
    <w:rsid w:val="00204A1C"/>
    <w:rsid w:val="0021498A"/>
    <w:rsid w:val="00236B09"/>
    <w:rsid w:val="002558FB"/>
    <w:rsid w:val="002656D8"/>
    <w:rsid w:val="002703AB"/>
    <w:rsid w:val="00271871"/>
    <w:rsid w:val="00282663"/>
    <w:rsid w:val="0029356C"/>
    <w:rsid w:val="002A15DB"/>
    <w:rsid w:val="002B1930"/>
    <w:rsid w:val="002C6790"/>
    <w:rsid w:val="002C6D37"/>
    <w:rsid w:val="002D345F"/>
    <w:rsid w:val="002F4BD0"/>
    <w:rsid w:val="003044BF"/>
    <w:rsid w:val="00337B9C"/>
    <w:rsid w:val="00337FBF"/>
    <w:rsid w:val="003411B6"/>
    <w:rsid w:val="00350480"/>
    <w:rsid w:val="00361FF2"/>
    <w:rsid w:val="00365A26"/>
    <w:rsid w:val="00370C39"/>
    <w:rsid w:val="003732EA"/>
    <w:rsid w:val="003747E4"/>
    <w:rsid w:val="003839F5"/>
    <w:rsid w:val="003A2F5F"/>
    <w:rsid w:val="003B455E"/>
    <w:rsid w:val="003B7A18"/>
    <w:rsid w:val="003D2F0C"/>
    <w:rsid w:val="003D4C8E"/>
    <w:rsid w:val="003E193F"/>
    <w:rsid w:val="003F4D9F"/>
    <w:rsid w:val="004108C6"/>
    <w:rsid w:val="004129EF"/>
    <w:rsid w:val="00413377"/>
    <w:rsid w:val="00442311"/>
    <w:rsid w:val="004529A0"/>
    <w:rsid w:val="0046604F"/>
    <w:rsid w:val="00466327"/>
    <w:rsid w:val="00466ACD"/>
    <w:rsid w:val="00476944"/>
    <w:rsid w:val="004832B1"/>
    <w:rsid w:val="004837F0"/>
    <w:rsid w:val="00490C99"/>
    <w:rsid w:val="004A1557"/>
    <w:rsid w:val="004D761D"/>
    <w:rsid w:val="004E0C2B"/>
    <w:rsid w:val="004E4FF4"/>
    <w:rsid w:val="004F53C2"/>
    <w:rsid w:val="004F6DEE"/>
    <w:rsid w:val="004F7936"/>
    <w:rsid w:val="00500FBA"/>
    <w:rsid w:val="00523549"/>
    <w:rsid w:val="00530333"/>
    <w:rsid w:val="00536301"/>
    <w:rsid w:val="00541943"/>
    <w:rsid w:val="00541FDB"/>
    <w:rsid w:val="00545137"/>
    <w:rsid w:val="005747BF"/>
    <w:rsid w:val="00576F98"/>
    <w:rsid w:val="00580513"/>
    <w:rsid w:val="00583209"/>
    <w:rsid w:val="00583C0D"/>
    <w:rsid w:val="00586C6D"/>
    <w:rsid w:val="0059110F"/>
    <w:rsid w:val="00595064"/>
    <w:rsid w:val="005A685A"/>
    <w:rsid w:val="005B27A1"/>
    <w:rsid w:val="005B78AD"/>
    <w:rsid w:val="005E17C9"/>
    <w:rsid w:val="00606D20"/>
    <w:rsid w:val="00614370"/>
    <w:rsid w:val="006170EE"/>
    <w:rsid w:val="00635F7C"/>
    <w:rsid w:val="00645F30"/>
    <w:rsid w:val="00672DBF"/>
    <w:rsid w:val="006839CC"/>
    <w:rsid w:val="00684FE2"/>
    <w:rsid w:val="00686FCC"/>
    <w:rsid w:val="00694C77"/>
    <w:rsid w:val="006A276B"/>
    <w:rsid w:val="006B1C81"/>
    <w:rsid w:val="006C1625"/>
    <w:rsid w:val="006E00AD"/>
    <w:rsid w:val="006E45A8"/>
    <w:rsid w:val="006F77F0"/>
    <w:rsid w:val="00704F2A"/>
    <w:rsid w:val="00706348"/>
    <w:rsid w:val="00731B12"/>
    <w:rsid w:val="00732F52"/>
    <w:rsid w:val="00757E48"/>
    <w:rsid w:val="007648DB"/>
    <w:rsid w:val="0078610D"/>
    <w:rsid w:val="00786C0B"/>
    <w:rsid w:val="007A039E"/>
    <w:rsid w:val="007B4A61"/>
    <w:rsid w:val="007B6A66"/>
    <w:rsid w:val="007E21CD"/>
    <w:rsid w:val="007E4554"/>
    <w:rsid w:val="007E53DB"/>
    <w:rsid w:val="007F1E25"/>
    <w:rsid w:val="007F46A7"/>
    <w:rsid w:val="00817028"/>
    <w:rsid w:val="008242AD"/>
    <w:rsid w:val="00830188"/>
    <w:rsid w:val="00830B86"/>
    <w:rsid w:val="00840642"/>
    <w:rsid w:val="0084609D"/>
    <w:rsid w:val="00847485"/>
    <w:rsid w:val="008545D4"/>
    <w:rsid w:val="00854D10"/>
    <w:rsid w:val="0085745F"/>
    <w:rsid w:val="00865D33"/>
    <w:rsid w:val="0088513D"/>
    <w:rsid w:val="00896667"/>
    <w:rsid w:val="008B0358"/>
    <w:rsid w:val="008C6FD1"/>
    <w:rsid w:val="008E3B00"/>
    <w:rsid w:val="008F45ED"/>
    <w:rsid w:val="008F657B"/>
    <w:rsid w:val="008F6C31"/>
    <w:rsid w:val="00902DA7"/>
    <w:rsid w:val="00903682"/>
    <w:rsid w:val="00905A42"/>
    <w:rsid w:val="00905E88"/>
    <w:rsid w:val="00914E4F"/>
    <w:rsid w:val="00915B9B"/>
    <w:rsid w:val="00930FED"/>
    <w:rsid w:val="00945464"/>
    <w:rsid w:val="00951B34"/>
    <w:rsid w:val="009551F5"/>
    <w:rsid w:val="00962E4F"/>
    <w:rsid w:val="00973275"/>
    <w:rsid w:val="00976CC9"/>
    <w:rsid w:val="00994C46"/>
    <w:rsid w:val="009A4129"/>
    <w:rsid w:val="009C74DC"/>
    <w:rsid w:val="009D4CB8"/>
    <w:rsid w:val="009D530F"/>
    <w:rsid w:val="009D6135"/>
    <w:rsid w:val="009E2EBD"/>
    <w:rsid w:val="00A07ED6"/>
    <w:rsid w:val="00A113DB"/>
    <w:rsid w:val="00A1674E"/>
    <w:rsid w:val="00A20AE0"/>
    <w:rsid w:val="00A366D8"/>
    <w:rsid w:val="00A36FD9"/>
    <w:rsid w:val="00A41FD4"/>
    <w:rsid w:val="00A67F89"/>
    <w:rsid w:val="00A85DEC"/>
    <w:rsid w:val="00AB2265"/>
    <w:rsid w:val="00AB792C"/>
    <w:rsid w:val="00AC1C34"/>
    <w:rsid w:val="00AC37BE"/>
    <w:rsid w:val="00AC6D1B"/>
    <w:rsid w:val="00AD2366"/>
    <w:rsid w:val="00AD46AE"/>
    <w:rsid w:val="00AF3E43"/>
    <w:rsid w:val="00AF3FD5"/>
    <w:rsid w:val="00B030D7"/>
    <w:rsid w:val="00B20354"/>
    <w:rsid w:val="00B25743"/>
    <w:rsid w:val="00B31500"/>
    <w:rsid w:val="00B56DC9"/>
    <w:rsid w:val="00B64C30"/>
    <w:rsid w:val="00B94486"/>
    <w:rsid w:val="00B97B06"/>
    <w:rsid w:val="00BA40C4"/>
    <w:rsid w:val="00BB7296"/>
    <w:rsid w:val="00BB7D33"/>
    <w:rsid w:val="00BC08C1"/>
    <w:rsid w:val="00BC1FAB"/>
    <w:rsid w:val="00BC499F"/>
    <w:rsid w:val="00BC6F7F"/>
    <w:rsid w:val="00BD681E"/>
    <w:rsid w:val="00BE1DE9"/>
    <w:rsid w:val="00C22C85"/>
    <w:rsid w:val="00C45CD2"/>
    <w:rsid w:val="00C61292"/>
    <w:rsid w:val="00C61479"/>
    <w:rsid w:val="00C913E3"/>
    <w:rsid w:val="00C92884"/>
    <w:rsid w:val="00C96576"/>
    <w:rsid w:val="00CA01E7"/>
    <w:rsid w:val="00CA239D"/>
    <w:rsid w:val="00CB322D"/>
    <w:rsid w:val="00CC07AC"/>
    <w:rsid w:val="00CC295D"/>
    <w:rsid w:val="00CC7413"/>
    <w:rsid w:val="00CD7DD4"/>
    <w:rsid w:val="00CD7FC5"/>
    <w:rsid w:val="00CF2D72"/>
    <w:rsid w:val="00CF4E9D"/>
    <w:rsid w:val="00D15CBA"/>
    <w:rsid w:val="00D168A5"/>
    <w:rsid w:val="00D25243"/>
    <w:rsid w:val="00D268DA"/>
    <w:rsid w:val="00D44951"/>
    <w:rsid w:val="00D44FA2"/>
    <w:rsid w:val="00D52208"/>
    <w:rsid w:val="00D62247"/>
    <w:rsid w:val="00D644D5"/>
    <w:rsid w:val="00D72BBA"/>
    <w:rsid w:val="00D82919"/>
    <w:rsid w:val="00D83171"/>
    <w:rsid w:val="00D944A5"/>
    <w:rsid w:val="00DC28D6"/>
    <w:rsid w:val="00DE479F"/>
    <w:rsid w:val="00E1162F"/>
    <w:rsid w:val="00E27398"/>
    <w:rsid w:val="00E60581"/>
    <w:rsid w:val="00E77796"/>
    <w:rsid w:val="00E8109C"/>
    <w:rsid w:val="00E81910"/>
    <w:rsid w:val="00E853F3"/>
    <w:rsid w:val="00E93435"/>
    <w:rsid w:val="00E94AD3"/>
    <w:rsid w:val="00E94EA9"/>
    <w:rsid w:val="00E9693A"/>
    <w:rsid w:val="00EA08A6"/>
    <w:rsid w:val="00EA7A34"/>
    <w:rsid w:val="00EB47B3"/>
    <w:rsid w:val="00EC1FA5"/>
    <w:rsid w:val="00EC3AD6"/>
    <w:rsid w:val="00F10D9C"/>
    <w:rsid w:val="00F137A3"/>
    <w:rsid w:val="00F4131C"/>
    <w:rsid w:val="00F4144E"/>
    <w:rsid w:val="00F45C4C"/>
    <w:rsid w:val="00F543EE"/>
    <w:rsid w:val="00F63229"/>
    <w:rsid w:val="00F652E8"/>
    <w:rsid w:val="00F75242"/>
    <w:rsid w:val="00F815FD"/>
    <w:rsid w:val="00F82603"/>
    <w:rsid w:val="00F95FE4"/>
    <w:rsid w:val="00FA6CE2"/>
    <w:rsid w:val="00FC2D58"/>
    <w:rsid w:val="00FC4F77"/>
    <w:rsid w:val="00FC5F76"/>
    <w:rsid w:val="00FD297F"/>
    <w:rsid w:val="00FD45EA"/>
    <w:rsid w:val="00FE2B7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45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5EA"/>
  </w:style>
  <w:style w:type="paragraph" w:styleId="a6">
    <w:name w:val="footer"/>
    <w:basedOn w:val="a"/>
    <w:link w:val="a7"/>
    <w:uiPriority w:val="99"/>
    <w:unhideWhenUsed/>
    <w:rsid w:val="00FD45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5EA"/>
  </w:style>
  <w:style w:type="paragraph" w:styleId="a8">
    <w:name w:val="Balloon Text"/>
    <w:basedOn w:val="a"/>
    <w:link w:val="a9"/>
    <w:uiPriority w:val="99"/>
    <w:semiHidden/>
    <w:unhideWhenUsed/>
    <w:rsid w:val="00066F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6F5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0F6B0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F6B0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F6B0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6B0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F6B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45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5EA"/>
  </w:style>
  <w:style w:type="paragraph" w:styleId="a6">
    <w:name w:val="footer"/>
    <w:basedOn w:val="a"/>
    <w:link w:val="a7"/>
    <w:uiPriority w:val="99"/>
    <w:unhideWhenUsed/>
    <w:rsid w:val="00FD45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5EA"/>
  </w:style>
  <w:style w:type="paragraph" w:styleId="a8">
    <w:name w:val="Balloon Text"/>
    <w:basedOn w:val="a"/>
    <w:link w:val="a9"/>
    <w:uiPriority w:val="99"/>
    <w:semiHidden/>
    <w:unhideWhenUsed/>
    <w:rsid w:val="00066F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6F5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0F6B0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F6B0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F6B0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6B0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F6B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2E566-4549-405F-9454-1319C8EF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Кирсанова Татьяна Петровна</dc:creator>
  <cp:lastModifiedBy>Терентьева Марина Николаевна</cp:lastModifiedBy>
  <cp:revision>3</cp:revision>
  <cp:lastPrinted>2021-04-19T14:43:00Z</cp:lastPrinted>
  <dcterms:created xsi:type="dcterms:W3CDTF">2022-01-10T10:55:00Z</dcterms:created>
  <dcterms:modified xsi:type="dcterms:W3CDTF">2022-01-14T09:09:00Z</dcterms:modified>
</cp:coreProperties>
</file>